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EE" w:rsidRPr="00477E64" w:rsidRDefault="00E74DEE" w:rsidP="00477E64">
      <w:pPr>
        <w:widowControl/>
        <w:adjustRightInd w:val="0"/>
        <w:snapToGrid w:val="0"/>
        <w:spacing w:line="360" w:lineRule="exact"/>
        <w:jc w:val="left"/>
        <w:rPr>
          <w:rFonts w:ascii="宋体" w:eastAsia="微软雅黑" w:hAnsi="宋体" w:cs="宋体"/>
          <w:snapToGrid w:val="0"/>
          <w:color w:val="000000"/>
          <w:kern w:val="0"/>
          <w:sz w:val="24"/>
        </w:rPr>
      </w:pPr>
      <w:r w:rsidRPr="00477E64">
        <w:rPr>
          <w:rFonts w:ascii="宋体" w:eastAsia="微软雅黑" w:hAnsi="宋体" w:cs="宋体" w:hint="eastAsia"/>
          <w:snapToGrid w:val="0"/>
          <w:color w:val="000000"/>
          <w:kern w:val="0"/>
          <w:sz w:val="24"/>
        </w:rPr>
        <w:t>附件</w:t>
      </w:r>
      <w:r w:rsidRPr="00477E64">
        <w:rPr>
          <w:rFonts w:ascii="宋体" w:eastAsia="微软雅黑" w:hAnsi="宋体" w:cs="宋体" w:hint="eastAsia"/>
          <w:snapToGrid w:val="0"/>
          <w:color w:val="000000"/>
          <w:kern w:val="0"/>
          <w:sz w:val="24"/>
        </w:rPr>
        <w:t>2</w:t>
      </w:r>
      <w:r w:rsidRPr="00477E64">
        <w:rPr>
          <w:rFonts w:ascii="宋体" w:eastAsia="微软雅黑" w:hAnsi="宋体" w:cs="宋体" w:hint="eastAsia"/>
          <w:snapToGrid w:val="0"/>
          <w:color w:val="000000"/>
          <w:kern w:val="0"/>
          <w:sz w:val="24"/>
        </w:rPr>
        <w:t>：</w:t>
      </w:r>
    </w:p>
    <w:p w:rsidR="00D5526E" w:rsidRPr="00E74DEE" w:rsidRDefault="00D5526E" w:rsidP="00E74DEE">
      <w:pPr>
        <w:widowControl/>
        <w:rPr>
          <w:rFonts w:ascii="仿宋_GB2312" w:eastAsia="仿宋_GB2312" w:hAnsi="Arial" w:cs="Arial"/>
          <w:color w:val="727272"/>
          <w:kern w:val="0"/>
          <w:sz w:val="24"/>
        </w:rPr>
      </w:pPr>
    </w:p>
    <w:p w:rsidR="00A71ACC" w:rsidRPr="00237137" w:rsidRDefault="00A71ACC" w:rsidP="00237137">
      <w:pPr>
        <w:widowControl/>
        <w:adjustRightInd w:val="0"/>
        <w:snapToGrid w:val="0"/>
        <w:spacing w:line="360" w:lineRule="exact"/>
        <w:jc w:val="center"/>
        <w:rPr>
          <w:rFonts w:ascii="宋体" w:eastAsia="微软雅黑" w:hAnsi="宋体" w:cs="宋体"/>
          <w:b/>
          <w:snapToGrid w:val="0"/>
          <w:color w:val="000000"/>
          <w:kern w:val="0"/>
          <w:sz w:val="30"/>
          <w:szCs w:val="30"/>
        </w:rPr>
      </w:pPr>
      <w:r w:rsidRPr="00237137">
        <w:rPr>
          <w:rFonts w:ascii="宋体" w:eastAsia="微软雅黑" w:hAnsi="宋体" w:cs="宋体" w:hint="eastAsia"/>
          <w:b/>
          <w:snapToGrid w:val="0"/>
          <w:color w:val="000000"/>
          <w:kern w:val="0"/>
          <w:sz w:val="30"/>
          <w:szCs w:val="30"/>
        </w:rPr>
        <w:t>西安外国语大学博士研究生国（境）</w:t>
      </w:r>
      <w:r w:rsidR="004C65E4" w:rsidRPr="00237137">
        <w:rPr>
          <w:rFonts w:ascii="宋体" w:eastAsia="微软雅黑" w:hAnsi="宋体" w:cs="宋体" w:hint="eastAsia"/>
          <w:b/>
          <w:snapToGrid w:val="0"/>
          <w:color w:val="000000"/>
          <w:kern w:val="0"/>
          <w:sz w:val="30"/>
          <w:szCs w:val="30"/>
        </w:rPr>
        <w:t>外</w:t>
      </w:r>
      <w:r w:rsidRPr="00237137">
        <w:rPr>
          <w:rFonts w:ascii="宋体" w:eastAsia="微软雅黑" w:hAnsi="宋体" w:cs="宋体" w:hint="eastAsia"/>
          <w:b/>
          <w:snapToGrid w:val="0"/>
          <w:color w:val="000000"/>
          <w:kern w:val="0"/>
          <w:sz w:val="30"/>
          <w:szCs w:val="30"/>
        </w:rPr>
        <w:t>短期访学奖学金资助标准</w:t>
      </w:r>
    </w:p>
    <w:tbl>
      <w:tblPr>
        <w:tblStyle w:val="a3"/>
        <w:tblW w:w="8718" w:type="dxa"/>
        <w:tblLook w:val="04A0"/>
      </w:tblPr>
      <w:tblGrid>
        <w:gridCol w:w="836"/>
        <w:gridCol w:w="1595"/>
        <w:gridCol w:w="3631"/>
        <w:gridCol w:w="2656"/>
      </w:tblGrid>
      <w:tr w:rsidR="00A71ACC" w:rsidTr="00DB223E">
        <w:trPr>
          <w:trHeight w:val="731"/>
        </w:trPr>
        <w:tc>
          <w:tcPr>
            <w:tcW w:w="836" w:type="dxa"/>
            <w:vAlign w:val="center"/>
          </w:tcPr>
          <w:p w:rsidR="00A71ACC" w:rsidRPr="00D5526E" w:rsidRDefault="00A71ACC" w:rsidP="00D552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b/>
                <w:snapToGrid w:val="0"/>
                <w:kern w:val="0"/>
                <w:sz w:val="22"/>
                <w:szCs w:val="22"/>
              </w:rPr>
            </w:pPr>
            <w:r w:rsidRPr="00D5526E">
              <w:rPr>
                <w:rFonts w:ascii="宋体" w:eastAsia="微软雅黑" w:hAnsi="宋体" w:cs="宋体" w:hint="eastAsia"/>
                <w:b/>
                <w:snapToGrid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5" w:type="dxa"/>
            <w:vAlign w:val="center"/>
          </w:tcPr>
          <w:p w:rsidR="00A71ACC" w:rsidRPr="00D5526E" w:rsidRDefault="00A71ACC" w:rsidP="00D552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b/>
                <w:snapToGrid w:val="0"/>
                <w:kern w:val="0"/>
                <w:sz w:val="22"/>
                <w:szCs w:val="22"/>
              </w:rPr>
            </w:pPr>
            <w:r w:rsidRPr="00D5526E">
              <w:rPr>
                <w:rFonts w:ascii="宋体" w:eastAsia="微软雅黑" w:hAnsi="宋体" w:cs="宋体" w:hint="eastAsia"/>
                <w:b/>
                <w:snapToGrid w:val="0"/>
                <w:kern w:val="0"/>
                <w:sz w:val="22"/>
                <w:szCs w:val="22"/>
              </w:rPr>
              <w:t>国家和地区</w:t>
            </w:r>
          </w:p>
        </w:tc>
        <w:tc>
          <w:tcPr>
            <w:tcW w:w="3631" w:type="dxa"/>
            <w:vAlign w:val="center"/>
          </w:tcPr>
          <w:p w:rsidR="00A71ACC" w:rsidRPr="00D5526E" w:rsidRDefault="00A71ACC" w:rsidP="00D552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b/>
                <w:snapToGrid w:val="0"/>
                <w:kern w:val="0"/>
                <w:sz w:val="22"/>
                <w:szCs w:val="22"/>
              </w:rPr>
            </w:pPr>
            <w:r w:rsidRPr="00D5526E">
              <w:rPr>
                <w:rFonts w:ascii="宋体" w:eastAsia="微软雅黑" w:hAnsi="宋体" w:cs="宋体" w:hint="eastAsia"/>
                <w:b/>
                <w:snapToGrid w:val="0"/>
                <w:kern w:val="0"/>
                <w:sz w:val="22"/>
                <w:szCs w:val="22"/>
              </w:rPr>
              <w:t>标准</w:t>
            </w:r>
          </w:p>
        </w:tc>
        <w:tc>
          <w:tcPr>
            <w:tcW w:w="2656" w:type="dxa"/>
            <w:vAlign w:val="center"/>
          </w:tcPr>
          <w:p w:rsidR="00A71ACC" w:rsidRPr="00D5526E" w:rsidRDefault="00A71ACC" w:rsidP="00D5526E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b/>
                <w:snapToGrid w:val="0"/>
                <w:kern w:val="0"/>
                <w:sz w:val="22"/>
                <w:szCs w:val="22"/>
              </w:rPr>
            </w:pPr>
            <w:r w:rsidRPr="00D5526E">
              <w:rPr>
                <w:rFonts w:ascii="宋体" w:eastAsia="微软雅黑" w:hAnsi="宋体" w:cs="宋体" w:hint="eastAsia"/>
                <w:b/>
                <w:snapToGrid w:val="0"/>
                <w:kern w:val="0"/>
                <w:sz w:val="22"/>
                <w:szCs w:val="22"/>
              </w:rPr>
              <w:t>备注</w:t>
            </w:r>
          </w:p>
        </w:tc>
      </w:tr>
      <w:tr w:rsidR="00A71ACC" w:rsidTr="00DB223E">
        <w:trPr>
          <w:trHeight w:val="744"/>
        </w:trPr>
        <w:tc>
          <w:tcPr>
            <w:tcW w:w="836" w:type="dxa"/>
            <w:vMerge w:val="restart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595" w:type="dxa"/>
            <w:vMerge w:val="restart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美洲</w:t>
            </w: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1.0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一类地区</w:t>
            </w:r>
          </w:p>
        </w:tc>
      </w:tr>
      <w:tr w:rsidR="00A71ACC" w:rsidTr="00DB223E">
        <w:trPr>
          <w:trHeight w:val="696"/>
        </w:trPr>
        <w:tc>
          <w:tcPr>
            <w:tcW w:w="836" w:type="dxa"/>
            <w:vMerge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0.95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二类地区</w:t>
            </w:r>
          </w:p>
        </w:tc>
      </w:tr>
      <w:tr w:rsidR="00A71ACC" w:rsidTr="00DB223E">
        <w:trPr>
          <w:trHeight w:val="690"/>
        </w:trPr>
        <w:tc>
          <w:tcPr>
            <w:tcW w:w="836" w:type="dxa"/>
            <w:vMerge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0.9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三类地区</w:t>
            </w:r>
          </w:p>
        </w:tc>
      </w:tr>
      <w:tr w:rsidR="00A71ACC" w:rsidTr="00DB223E">
        <w:trPr>
          <w:trHeight w:val="718"/>
        </w:trPr>
        <w:tc>
          <w:tcPr>
            <w:tcW w:w="836" w:type="dxa"/>
            <w:vMerge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0.6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其他地区</w:t>
            </w:r>
          </w:p>
        </w:tc>
      </w:tr>
      <w:tr w:rsidR="00A71ACC" w:rsidTr="00DB223E">
        <w:trPr>
          <w:trHeight w:val="641"/>
        </w:trPr>
        <w:tc>
          <w:tcPr>
            <w:tcW w:w="83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大洋洲</w:t>
            </w: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1.0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</w:p>
        </w:tc>
      </w:tr>
      <w:tr w:rsidR="00A71ACC" w:rsidTr="00DB223E">
        <w:trPr>
          <w:trHeight w:val="641"/>
        </w:trPr>
        <w:tc>
          <w:tcPr>
            <w:tcW w:w="83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欧洲</w:t>
            </w: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0.6-0.85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</w:p>
        </w:tc>
      </w:tr>
      <w:tr w:rsidR="00A71ACC" w:rsidTr="00DB223E">
        <w:trPr>
          <w:trHeight w:val="641"/>
        </w:trPr>
        <w:tc>
          <w:tcPr>
            <w:tcW w:w="83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亚洲</w:t>
            </w: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0.55-1.0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</w:p>
        </w:tc>
      </w:tr>
      <w:tr w:rsidR="00A71ACC" w:rsidTr="00DB223E">
        <w:trPr>
          <w:trHeight w:val="641"/>
        </w:trPr>
        <w:tc>
          <w:tcPr>
            <w:tcW w:w="836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非洲</w:t>
            </w:r>
          </w:p>
        </w:tc>
        <w:tc>
          <w:tcPr>
            <w:tcW w:w="3631" w:type="dxa"/>
            <w:vAlign w:val="center"/>
          </w:tcPr>
          <w:p w:rsidR="00A71ACC" w:rsidRPr="00252557" w:rsidRDefault="00A71ACC" w:rsidP="00252557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0.55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万元人民币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56" w:type="dxa"/>
            <w:vAlign w:val="center"/>
          </w:tcPr>
          <w:p w:rsidR="00A71ACC" w:rsidRPr="00252557" w:rsidRDefault="00A71ACC" w:rsidP="00252557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微软雅黑" w:hAnsi="宋体" w:cs="宋体"/>
                <w:snapToGrid w:val="0"/>
                <w:kern w:val="0"/>
                <w:sz w:val="22"/>
                <w:szCs w:val="22"/>
              </w:rPr>
            </w:pPr>
            <w:r w:rsidRPr="00252557">
              <w:rPr>
                <w:rFonts w:ascii="宋体" w:eastAsia="微软雅黑" w:hAnsi="宋体" w:cs="宋体" w:hint="eastAsia"/>
                <w:snapToGrid w:val="0"/>
                <w:kern w:val="0"/>
                <w:sz w:val="22"/>
                <w:szCs w:val="22"/>
              </w:rPr>
              <w:t>/</w:t>
            </w:r>
          </w:p>
        </w:tc>
      </w:tr>
    </w:tbl>
    <w:p w:rsidR="00A71ACC" w:rsidRPr="0068078A" w:rsidRDefault="0068078A" w:rsidP="00A71ACC">
      <w:pPr>
        <w:widowControl/>
        <w:rPr>
          <w:rFonts w:ascii="仿宋_GB2312" w:eastAsia="仿宋_GB2312" w:hAnsi="Arial" w:cs="Arial"/>
          <w:color w:val="727272"/>
          <w:kern w:val="0"/>
          <w:szCs w:val="21"/>
        </w:rPr>
      </w:pPr>
      <w:r w:rsidRPr="0068078A">
        <w:rPr>
          <w:rFonts w:ascii="仿宋_GB2312" w:eastAsia="仿宋_GB2312" w:hAnsi="Arial" w:cs="Arial" w:hint="eastAsia"/>
          <w:color w:val="727272"/>
          <w:kern w:val="0"/>
          <w:szCs w:val="21"/>
        </w:rPr>
        <w:t>说明：资助标准根据物价浮动、国家</w:t>
      </w:r>
      <w:r>
        <w:rPr>
          <w:rFonts w:ascii="仿宋_GB2312" w:eastAsia="仿宋_GB2312" w:hAnsi="Arial" w:cs="Arial" w:hint="eastAsia"/>
          <w:color w:val="727272"/>
          <w:kern w:val="0"/>
          <w:szCs w:val="21"/>
        </w:rPr>
        <w:t>及</w:t>
      </w:r>
      <w:r w:rsidRPr="0068078A">
        <w:rPr>
          <w:rFonts w:ascii="仿宋_GB2312" w:eastAsia="仿宋_GB2312" w:hAnsi="Arial" w:cs="Arial" w:hint="eastAsia"/>
          <w:color w:val="727272"/>
          <w:kern w:val="0"/>
          <w:szCs w:val="21"/>
        </w:rPr>
        <w:t>学校经费管理相关办法的变动将做细微调整。</w:t>
      </w:r>
    </w:p>
    <w:p w:rsidR="00C95A69" w:rsidRDefault="00C95A69"/>
    <w:sectPr w:rsidR="00C95A69" w:rsidSect="00391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3B" w:rsidRDefault="00D54F3B" w:rsidP="00602550">
      <w:r>
        <w:separator/>
      </w:r>
    </w:p>
  </w:endnote>
  <w:endnote w:type="continuationSeparator" w:id="1">
    <w:p w:rsidR="00D54F3B" w:rsidRDefault="00D54F3B" w:rsidP="0060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3B" w:rsidRDefault="00D54F3B" w:rsidP="00602550">
      <w:r>
        <w:separator/>
      </w:r>
    </w:p>
  </w:footnote>
  <w:footnote w:type="continuationSeparator" w:id="1">
    <w:p w:rsidR="00D54F3B" w:rsidRDefault="00D54F3B" w:rsidP="00602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ACC"/>
    <w:rsid w:val="00003CC0"/>
    <w:rsid w:val="00237137"/>
    <w:rsid w:val="0024782C"/>
    <w:rsid w:val="00252557"/>
    <w:rsid w:val="00477E64"/>
    <w:rsid w:val="004C65E4"/>
    <w:rsid w:val="00602550"/>
    <w:rsid w:val="00604B84"/>
    <w:rsid w:val="0068078A"/>
    <w:rsid w:val="006B5A79"/>
    <w:rsid w:val="00731CAE"/>
    <w:rsid w:val="008654F1"/>
    <w:rsid w:val="00A71ACC"/>
    <w:rsid w:val="00BE4E02"/>
    <w:rsid w:val="00C95A69"/>
    <w:rsid w:val="00D535AD"/>
    <w:rsid w:val="00D54F3B"/>
    <w:rsid w:val="00D5526E"/>
    <w:rsid w:val="00D814CF"/>
    <w:rsid w:val="00E74DEE"/>
    <w:rsid w:val="00F5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2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2550"/>
    <w:rPr>
      <w:kern w:val="2"/>
      <w:sz w:val="18"/>
      <w:szCs w:val="18"/>
    </w:rPr>
  </w:style>
  <w:style w:type="paragraph" w:styleId="a5">
    <w:name w:val="footer"/>
    <w:basedOn w:val="a"/>
    <w:link w:val="Char0"/>
    <w:rsid w:val="00602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25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王诺</dc:creator>
  <cp:keywords/>
  <dc:description/>
  <cp:lastModifiedBy>王诺</cp:lastModifiedBy>
  <cp:revision>10</cp:revision>
  <dcterms:created xsi:type="dcterms:W3CDTF">2017-10-25T09:14:00Z</dcterms:created>
  <dcterms:modified xsi:type="dcterms:W3CDTF">2018-06-29T02:41:00Z</dcterms:modified>
</cp:coreProperties>
</file>